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7" w:rsidRPr="00FA6FEC" w:rsidRDefault="00FA6FEC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12CF7" w:rsidRPr="00FA6FEC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312CF7" w:rsidRPr="00FA6FEC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114DD6" w:rsidRDefault="00114DD6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93919" w:rsidRPr="00FA6FEC" w:rsidRDefault="00A93919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</w:t>
      </w:r>
    </w:p>
    <w:p w:rsid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Ғылыми кеңесінде бекітілді</w:t>
      </w:r>
    </w:p>
    <w:p w:rsidR="00FA6FEC" w:rsidRPr="00FA6FEC" w:rsidRDefault="00FA6FEC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№12 хаттама 29.06.2018.</w:t>
      </w:r>
      <w:r w:rsidRPr="003212AB">
        <w:rPr>
          <w:rFonts w:ascii="Times New Roman" w:hAnsi="Times New Roman" w:cs="Times New Roman"/>
          <w:sz w:val="24"/>
          <w:szCs w:val="24"/>
        </w:rPr>
        <w:t xml:space="preserve">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</w:t>
      </w:r>
      <w:r w:rsidRPr="00FA6FEC">
        <w:rPr>
          <w:rFonts w:ascii="Times New Roman" w:hAnsi="Times New Roman" w:cs="Times New Roman"/>
          <w:sz w:val="24"/>
          <w:szCs w:val="24"/>
          <w:lang w:val="kk-KZ" w:bidi="ar-EG"/>
        </w:rPr>
        <w:t>___________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 Масалимова А.Р.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438CB" w:rsidRPr="00FA6FEC" w:rsidTr="00357801">
        <w:trPr>
          <w:jc w:val="center"/>
        </w:trPr>
        <w:tc>
          <w:tcPr>
            <w:tcW w:w="4785" w:type="dxa"/>
          </w:tcPr>
          <w:p w:rsidR="00312CF7" w:rsidRPr="00FA6FEC" w:rsidRDefault="00312CF7" w:rsidP="00114D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312CF7" w:rsidRPr="00FA6FEC" w:rsidRDefault="00312CF7" w:rsidP="00FA6F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69EE" w:rsidRPr="00FA6FEC" w:rsidRDefault="00E369EE" w:rsidP="00E369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493AA4" w:rsidRDefault="00493AA4" w:rsidP="00E369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AA4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КЕШЕНІ</w:t>
      </w:r>
    </w:p>
    <w:p w:rsidR="00E369EE" w:rsidRPr="00FA6FEC" w:rsidRDefault="00493AA4" w:rsidP="008A52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Код </w:t>
      </w:r>
      <w:r w:rsidRPr="00CB352D">
        <w:rPr>
          <w:rFonts w:ascii="Times New Roman" w:hAnsi="Times New Roman" w:cs="Times New Roman"/>
          <w:sz w:val="24"/>
          <w:szCs w:val="24"/>
          <w:lang w:val="kk-KZ"/>
        </w:rPr>
        <w:t xml:space="preserve">SIF 5302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«ҚАЗІРГІ КЕЗДЕГІ </w:t>
      </w:r>
      <w:r w:rsidR="008A525A" w:rsidRPr="00FA6FEC">
        <w:rPr>
          <w:rFonts w:ascii="Times New Roman" w:hAnsi="Times New Roman" w:cs="Times New Roman"/>
          <w:sz w:val="24"/>
          <w:szCs w:val="24"/>
          <w:lang w:val="kk-KZ"/>
        </w:rPr>
        <w:t>ФИҚҺ ЗЕРТТЕУЛЕРІ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481CA5" w:rsidRPr="00FA6FEC" w:rsidRDefault="00481CA5" w:rsidP="002C50B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6М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02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00 – 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Исламтану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мамандығы бойынша магистратураның білім беру бағдарламасы</w:t>
      </w:r>
    </w:p>
    <w:p w:rsidR="00720EAD" w:rsidRPr="00FA6FEC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A525A" w:rsidRPr="00FA6FEC" w:rsidRDefault="008A525A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0EAD" w:rsidRPr="00FA6FEC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AF57C1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Курс – </w:t>
      </w:r>
      <w:r w:rsidR="00AF57C1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1 (магистратура)</w:t>
      </w: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Семестр – 1</w:t>
      </w:r>
    </w:p>
    <w:p w:rsidR="00E369EE" w:rsidRPr="00FA6FEC" w:rsidRDefault="002554AD" w:rsidP="00483A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Кредит саны - </w:t>
      </w:r>
      <w:r w:rsidR="00483A47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201</w:t>
      </w:r>
      <w:r w:rsidR="009B1187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CB352D" w:rsidRDefault="00CB35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Пәннің оқу әдістемелік кешенін PhD доктор, аға оқытушы Бағашаров Қ. С. дайындаған..</w:t>
      </w:r>
    </w:p>
    <w:p w:rsidR="00CB352D" w:rsidRPr="00CB352D" w:rsidRDefault="00CB352D" w:rsidP="00CB352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«02» маусым, 2018 ж., хаттама № 42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меңгерушісі ________________________________ А.Д.   Құрманалиева 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(бюро) кеңесінде ұсынылды. 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«13» маусым, 2018 ж., хаттама №11</w:t>
      </w:r>
    </w:p>
    <w:p w:rsidR="00A93919" w:rsidRDefault="00A93919" w:rsidP="00A939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Default="00CB352D" w:rsidP="00A939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346D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кеңес төрайымы  ________________ Н.С. Жубаназарова </w:t>
      </w:r>
    </w:p>
    <w:p w:rsidR="00CB352D" w:rsidRDefault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385F55" w:rsidRPr="00FA6FEC" w:rsidRDefault="00385F55" w:rsidP="00CB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Алғысөз</w:t>
      </w:r>
    </w:p>
    <w:p w:rsidR="0031361C" w:rsidRPr="00FA6FEC" w:rsidRDefault="0031361C" w:rsidP="00313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00CE" w:rsidRPr="00FA6FEC" w:rsidRDefault="00385F55" w:rsidP="00B50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сипаттамасы: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0CE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«Фиқһтың қазіргі зерттеулері» пәні ислам дініндегі фиқһ саласының қалыптасу тарихы, қалыптасу барысында пайда болған ғылыми мектептер (мазһабтар) және олардың басты ұстанымдарын, қағидаттарын және қазіргі күні көтерілетін жаңа мәселелерді қарастырады. </w:t>
      </w:r>
    </w:p>
    <w:p w:rsidR="00385F55" w:rsidRPr="00FA6FEC" w:rsidRDefault="00385F55" w:rsidP="00CB3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мақсаты: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231A" w:rsidRPr="00FA6FEC">
        <w:rPr>
          <w:rFonts w:ascii="Times New Roman" w:hAnsi="Times New Roman" w:cs="Times New Roman"/>
          <w:sz w:val="24"/>
          <w:szCs w:val="24"/>
          <w:lang w:val="kk-KZ"/>
        </w:rPr>
        <w:t>Фиқһ ілімінің қалыптасу тарихын, фиқһи мектептер және олардың басты ерекшеліктері мен негізгі ұстанымдарын және қазіргі қарастырылатын мәселелерге деген үкім беруді үйрету</w:t>
      </w:r>
      <w:r w:rsidR="008E5CFE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4025BE" w:rsidRPr="00FA6FE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E5CFE" w:rsidRPr="00FA6FEC">
        <w:rPr>
          <w:rFonts w:ascii="Times New Roman" w:hAnsi="Times New Roman" w:cs="Times New Roman"/>
          <w:sz w:val="24"/>
          <w:szCs w:val="24"/>
          <w:lang w:val="kk-KZ"/>
        </w:rPr>
        <w:t>лып табылады.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FA6FEC" w:rsidRDefault="00385F55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міндеттері: 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Ислам құқығының  қалыптасуы мен даму ерекшелігін анықтау; 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Исламдағы құқықтық мектептер мен олардың арасындағы айырмашылықтарды талдау;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Ислам құқығы және мәселелерін зерттеу.</w:t>
      </w:r>
    </w:p>
    <w:p w:rsidR="00385F55" w:rsidRPr="00FA6FEC" w:rsidRDefault="00CC6A85" w:rsidP="001D6C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Бұл курс мына пәндермен қатар оқытылады: «Қазақстандағы діндер», «</w:t>
      </w:r>
      <w:r w:rsidR="001D6CEC" w:rsidRPr="00FA6FEC">
        <w:rPr>
          <w:rFonts w:ascii="Times New Roman" w:hAnsi="Times New Roman" w:cs="Times New Roman"/>
          <w:sz w:val="24"/>
          <w:szCs w:val="24"/>
          <w:lang w:val="kk-KZ"/>
        </w:rPr>
        <w:t>Қазіргі и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>сламд</w:t>
      </w:r>
      <w:r w:rsidR="001D6CEC" w:rsidRPr="00FA6FEC">
        <w:rPr>
          <w:rFonts w:ascii="Times New Roman" w:hAnsi="Times New Roman" w:cs="Times New Roman"/>
          <w:sz w:val="24"/>
          <w:szCs w:val="24"/>
          <w:lang w:val="kk-KZ"/>
        </w:rPr>
        <w:t>ық ағымдар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мен бағыттар». </w:t>
      </w:r>
      <w:r w:rsidR="00385F55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FA6FEC" w:rsidRDefault="00CB352D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құзіреттіліктерінің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формалары: </w:t>
      </w:r>
    </w:p>
    <w:p w:rsidR="00385F55" w:rsidRPr="00FA6FEC" w:rsidRDefault="00CB352D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Магистр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курстан мыналарды біле алады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FC2060" w:rsidRPr="00FA6FEC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Фиқһ ілімі бойынша шариғат тарихы мен фиқһ ілімінің негіздеріне қатысты тақырыптарды меңгереді.</w:t>
      </w:r>
    </w:p>
    <w:p w:rsidR="00FC2060" w:rsidRPr="00FA6FEC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Пәндік тарихты білу, пәннің жаңашыл заманауи даму барысын қадағалай білу.</w:t>
      </w:r>
    </w:p>
    <w:p w:rsidR="00FC2060" w:rsidRPr="00FA6FEC" w:rsidRDefault="00FC2060" w:rsidP="00FC2060">
      <w:pPr>
        <w:pStyle w:val="ad"/>
        <w:tabs>
          <w:tab w:val="left" w:pos="142"/>
        </w:tabs>
        <w:ind w:firstLine="567"/>
        <w:jc w:val="both"/>
        <w:rPr>
          <w:b w:val="0"/>
          <w:sz w:val="24"/>
          <w:szCs w:val="24"/>
          <w:lang w:val="kk-KZ"/>
        </w:rPr>
      </w:pPr>
      <w:r w:rsidRPr="00FA6FEC">
        <w:rPr>
          <w:b w:val="0"/>
          <w:sz w:val="24"/>
          <w:szCs w:val="24"/>
          <w:lang w:val="kk-KZ"/>
        </w:rPr>
        <w:t>- Белгілі бір ғылыми сала бойынша зерттеу жұмыстарының нәтижесін өз бетінше қорытындылап, талқылап, өңдеп, жалпылай білу</w:t>
      </w:r>
    </w:p>
    <w:p w:rsidR="00385F55" w:rsidRPr="00FA6FEC" w:rsidRDefault="00CB352D" w:rsidP="00CB352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Магистр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мыналарды жасай алатын болады: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Фиқһ ілімі бойынша жазылған еңбектерді оқып, оның қай мазһабқа тиесіл екендігін анықтай алу;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Ғалымдар тарапынан берілген пәтуаларға талдау жасай алу;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Шариғат үкімдерінің дереккөздерін анықтай алуды;</w:t>
      </w:r>
    </w:p>
    <w:p w:rsidR="00385F55" w:rsidRPr="00FA6FEC" w:rsidRDefault="00CB352D" w:rsidP="00CB352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келесідей дағдыларға ие болады: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ислам құқығы тарихын даму сатыларына қарай топтастыру;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ғылыми мектептердің, яғни мазһабтардың түрлерін ажырату;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ғылымының басты ұстанымдарын жүйелеп түсіндіру;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іліміндегі дәлелдерден үкім шығару әдіснамасын қазіргі қоғамдағы фиқһи мәселелерге қолдану.</w:t>
      </w:r>
    </w:p>
    <w:p w:rsidR="00DD4A63" w:rsidRPr="00FA6FEC" w:rsidRDefault="00DD4A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DD4A63" w:rsidRPr="00FA6FEC" w:rsidRDefault="00DD4A63" w:rsidP="00DD4A6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5D020600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Исламтану» мамандығы бойынша білім беру бағдарламасы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Kүзгі семестр 2018-2019 оқу жылы</w:t>
      </w:r>
    </w:p>
    <w:p w:rsidR="002A2DA2" w:rsidRPr="00FA6FEC" w:rsidRDefault="002A2DA2" w:rsidP="002A2D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2A2DA2" w:rsidRPr="00FA6FEC" w:rsidTr="00CB5568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2A2DA2" w:rsidRPr="00FA6FEC" w:rsidTr="00CB5568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5F5DD0" w:rsidP="006C1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</w:t>
            </w:r>
            <w:r w:rsidRPr="00FA6F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IF 5302 </w:t>
            </w:r>
            <w:r w:rsidR="002A2DA2"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AB613A" w:rsidP="00001B4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bidi="ar-EG"/>
              </w:rPr>
              <w:t>Фиқһтың қазіргі зерттеулері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30A80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C13A1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0A80" w:rsidRDefault="00830A80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DA2" w:rsidRPr="00FA6FEC" w:rsidTr="00CB5568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C13A1" w:rsidP="006C13A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FA6FEC">
              <w:rPr>
                <w:b w:val="0"/>
                <w:sz w:val="24"/>
                <w:szCs w:val="24"/>
                <w:lang w:val="kk-KZ"/>
              </w:rPr>
              <w:t>Аға оқытушы, PhD Бағашаров Құдайберді Сабыржанұлы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830A80" w:rsidP="0083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2A2DA2" w:rsidRPr="00FA6FEC" w:rsidTr="00CB5568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D93F1A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00E11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7F450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00E11" w:rsidP="00800E1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FA6FEC">
              <w:rPr>
                <w:b w:val="0"/>
                <w:sz w:val="24"/>
                <w:szCs w:val="24"/>
                <w:lang w:val="kk-KZ"/>
              </w:rPr>
              <w:t>Аға оқытушы, PhD Бағашаров Қ. С.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7F4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ейсенбі</w:t>
            </w:r>
          </w:p>
          <w:p w:rsidR="002A2DA2" w:rsidRPr="00FA6FEC" w:rsidRDefault="002A2DA2" w:rsidP="0000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264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D93F1A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FA6FEC" w:rsidTr="00001B44">
        <w:trPr>
          <w:gridAfter w:val="1"/>
          <w:wAfter w:w="15" w:type="dxa"/>
          <w:trHeight w:val="6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001B4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8B2D51"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B2D51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(ФМО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0A80" w:rsidRDefault="00830A80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</w:t>
            </w:r>
            <w:r w:rsidR="002A2DA2"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презентациясы</w:t>
            </w:r>
          </w:p>
          <w:p w:rsidR="00830A80" w:rsidRPr="00830A80" w:rsidRDefault="00830A80" w:rsidP="00CB5568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BF4D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элективті.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</w:p>
          <w:p w:rsidR="002A2DA2" w:rsidRPr="00FA6FEC" w:rsidRDefault="002A2DA2" w:rsidP="00BF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мақсаты </w:t>
            </w:r>
            <w:r w:rsidR="00B01B46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студентерге фиқһ ілімінің ислам діні үшін маңыздылығын, шариғат ілімінің (фиқһтың) қалыптасу тарихын, кезеңдерін, діни пәтуа беру негіздерін, үкім шығару құралдары мен әдіс-тәсілдерін, фиқһи мектептерді, олардың басты ұстанымдарын үйрету.</w:t>
            </w:r>
          </w:p>
          <w:p w:rsidR="002A2DA2" w:rsidRPr="00FA6FEC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F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Пәнді оқу нәтижесінде магистранттар </w:t>
            </w:r>
            <w:r w:rsidR="00731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қабілетті болады</w:t>
            </w:r>
            <w:r w:rsidRPr="00FA6F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 Фиқһ ілімі және усул әл-фиқһ ілімі бойынша басты тақырыптарды меңгеру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Пәндік тарихты білу, пәннің жаңашыл заманауи даму барысын қадағалай білу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Белгілі бір ғылыми сала бойынша зерттеу жұмыстарының нәтижесін өз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қорытындылап, талқылап, өңдеп, жалпылай білу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Фиқһ іліміндегі рай мен хадис мектептерінің пайда болу себептері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Танымал фиқһи төрт мазһабтың қалыптасуы, дамуы мен олардың үкім шығарғандағы басты дереккөздерін меңгеру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Шарғи үкімдерді және олардың мағыналарын ажырата алу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A2DA2" w:rsidRPr="00FA6FEC" w:rsidRDefault="00370514" w:rsidP="0037051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Үкім шығару тәсілдерін меңгеру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3212AB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2A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321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тері </w:t>
            </w:r>
            <w:r w:rsidRPr="0032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969E5" w:rsidRDefault="00346F41" w:rsidP="008969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96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 </w:t>
            </w:r>
            <w:r w:rsidR="0089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Ханафи мәзһабы.</w:t>
            </w:r>
          </w:p>
        </w:tc>
      </w:tr>
      <w:tr w:rsidR="002A2DA2" w:rsidRPr="003212AB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3212AB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0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Әдебиеттер және дереккөздері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BE" w:rsidRPr="00FA6FEC" w:rsidRDefault="002A2DA2" w:rsidP="0045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әдебиеттері 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E7014" w:rsidRPr="00FA6FEC" w:rsidRDefault="004511BE" w:rsidP="00001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2E7014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Р.С. Мухитдинов. Фиқһ әл-ғибадат. – Алматы: «Кәусар-саяхат» баспасы, 2011 ж. – 544 б.</w:t>
            </w:r>
          </w:p>
          <w:p w:rsidR="002E7014" w:rsidRPr="00FA6FEC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С.Сейтбеков. Мазһабтар тарихы. – Алматы: «Көкжиек» баспасы, 2012 ж. – 448 б.</w:t>
            </w:r>
          </w:p>
          <w:p w:rsidR="002E7014" w:rsidRPr="00FA6FEC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Мухаммад Хидрбек. Тарих әт-ташриқ әл-исләми. – Бейрут: «Дәр ихия әт-турас әл-араби» баспасы, 2060 ж. – 384 б.</w:t>
            </w:r>
          </w:p>
          <w:p w:rsidR="004511BE" w:rsidRDefault="002E7014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Уаһба әз-Зухайли. Усул әл-фиқһ. – Тарабулус: «Куллия әд-дағуа әл-исләмия» баспасы, 1998 ж. – 236 б.</w:t>
            </w:r>
          </w:p>
          <w:p w:rsidR="00727149" w:rsidRPr="00727149" w:rsidRDefault="00727149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5. Карен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 баяны.  – А. 2014.</w:t>
            </w:r>
          </w:p>
          <w:p w:rsidR="002A2DA2" w:rsidRPr="00FA6FEC" w:rsidRDefault="002A2DA2" w:rsidP="00BF4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FA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C762A" w:rsidRPr="00FA6FEC" w:rsidRDefault="00D93F1A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proofErr w:type="spellStart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mazhab</w:t>
              </w:r>
              <w:proofErr w:type="spellEnd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DA2" w:rsidRPr="00FA6FEC" w:rsidRDefault="00D93F1A" w:rsidP="005C7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http://www.muftiyat.kz/ 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D93F1A" w:rsidP="005C76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  <w:hyperlink r:id="rId9" w:history="1">
              <w:r w:rsidR="005933BF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http://www.islam.kz/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2DA2" w:rsidRPr="003212AB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6E3AD3" w:rsidRP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құндылығы кең мәтініндегі курстың академиялық 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</w:t>
            </w:r>
            <w:r w:rsid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A2DA2" w:rsidRPr="006E3AD3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іс-әрекет ережесі: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Бір аптаға кеш тапсырылған СӨЖ қабылданады, бірақ бағасы 50%-ға төмендетіледі.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Midterm Exam түпнұсқалық мәтіндерді талқылау формасында өткізіледі.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6E3AD3" w:rsidRPr="006E3AD3" w:rsidRDefault="006E3AD3" w:rsidP="006E3AD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kudaiberdi1981@gmail.com; Телефон: 8 707 762 03 35</w:t>
            </w:r>
          </w:p>
          <w:p w:rsidR="006E3AD3" w:rsidRPr="006E3AD3" w:rsidRDefault="006E3AD3" w:rsidP="006E3AD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lang w:val="kk-KZ" w:eastAsia="ru-RU"/>
              </w:rPr>
              <w:t>Үй тапсырмаларын орындауда басқа студенттермен бірлесіп орындауға болады, алайда әрбір студент  жеке өзі  сол жалпы тапсырмадан тапсырманы және оның бір сұрағын бөліп алып жеке орындауы кажет</w:t>
            </w:r>
          </w:p>
          <w:p w:rsidR="002A2DA2" w:rsidRPr="006E3AD3" w:rsidRDefault="006E3AD3" w:rsidP="006E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</w:p>
        </w:tc>
      </w:tr>
      <w:tr w:rsidR="002A2DA2" w:rsidRPr="003212AB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D0306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</w:t>
            </w:r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саясаты</w:t>
            </w: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BC" w:rsidRPr="00454BBC" w:rsidRDefault="00454BBC" w:rsidP="00454BB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A2DA2" w:rsidRPr="00454BBC" w:rsidRDefault="00454BBC" w:rsidP="00454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  <w:r w:rsidR="002A2DA2"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8D0306" w:rsidRDefault="002A2DA2" w:rsidP="008D03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келесі формуламен есептелінеді</w:t>
            </w:r>
            <w:r w:rsidR="008D0306" w:rsidRPr="008D0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A2DA2" w:rsidRPr="008D0306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2DA2" w:rsidRPr="008D0306" w:rsidRDefault="002A2DA2" w:rsidP="008D030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306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</w:t>
      </w:r>
      <w:r w:rsidR="008D0306">
        <w:rPr>
          <w:rFonts w:ascii="Times New Roman" w:hAnsi="Times New Roman" w:cs="Times New Roman"/>
          <w:b/>
          <w:sz w:val="24"/>
          <w:szCs w:val="24"/>
          <w:lang w:val="kk-KZ"/>
        </w:rPr>
        <w:t>естесі</w:t>
      </w:r>
      <w:r w:rsidRPr="008D030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2A2DA2" w:rsidRPr="00FA6FEC" w:rsidTr="00CB5568">
        <w:tc>
          <w:tcPr>
            <w:tcW w:w="876" w:type="dxa"/>
          </w:tcPr>
          <w:p w:rsidR="002A2DA2" w:rsidRPr="008D0306" w:rsidRDefault="002A2DA2" w:rsidP="008D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3" w:type="dxa"/>
          </w:tcPr>
          <w:p w:rsidR="002A2DA2" w:rsidRPr="008D0306" w:rsidRDefault="002A2DA2" w:rsidP="008D0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 атауы</w:t>
            </w:r>
          </w:p>
        </w:tc>
        <w:tc>
          <w:tcPr>
            <w:tcW w:w="1027" w:type="dxa"/>
          </w:tcPr>
          <w:p w:rsidR="002A2DA2" w:rsidRPr="008D0306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A2DA2" w:rsidRPr="008D0306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бал</w:t>
            </w:r>
          </w:p>
        </w:tc>
      </w:tr>
      <w:tr w:rsidR="002A2DA2" w:rsidRPr="00FA6FEC" w:rsidTr="00CB5568">
        <w:tc>
          <w:tcPr>
            <w:tcW w:w="876" w:type="dxa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8D0306" w:rsidRDefault="008D0306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 құқығының қалыптасуы</w:t>
            </w:r>
          </w:p>
        </w:tc>
        <w:tc>
          <w:tcPr>
            <w:tcW w:w="1027" w:type="dxa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A2DA2" w:rsidRPr="008D0306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A2" w:rsidRPr="00FA6FEC" w:rsidTr="000F0D05">
        <w:trPr>
          <w:trHeight w:val="739"/>
        </w:trPr>
        <w:tc>
          <w:tcPr>
            <w:tcW w:w="876" w:type="dxa"/>
            <w:vMerge w:val="restart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2A2DA2" w:rsidRPr="00FA6FEC" w:rsidRDefault="002A2DA2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9C3CB8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құқығы (фиқһ) тарихына кіріспе</w:t>
            </w:r>
            <w:r w:rsidR="000B16A9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Ижтихад анықтамасы. Мужтахидке қойылатын талаптар.  </w:t>
            </w:r>
          </w:p>
        </w:tc>
        <w:tc>
          <w:tcPr>
            <w:tcW w:w="1027" w:type="dxa"/>
          </w:tcPr>
          <w:p w:rsidR="002A2DA2" w:rsidRPr="00FE0C35" w:rsidRDefault="00FE0C35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FA6FEC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BD6BAA" w:rsidTr="00CB5568">
        <w:trPr>
          <w:trHeight w:val="734"/>
        </w:trPr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</w:t>
            </w:r>
            <w:r w:rsidR="00BD6BAA" w:rsidRPr="00BD6B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сабақ. </w:t>
            </w:r>
            <w:r w:rsidR="000B16A9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Мәзхабтардың пайда болу ерекшеліктері. Әбу Ханифаның өмірі. Ханафи мазһабының қалыптасуы, басты ұстанымдары мен ерекшеліктері.</w:t>
            </w:r>
          </w:p>
        </w:tc>
        <w:tc>
          <w:tcPr>
            <w:tcW w:w="1027" w:type="dxa"/>
          </w:tcPr>
          <w:p w:rsidR="000B16A9" w:rsidRPr="00BD6BAA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BD6BAA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Ханафи мәзһабының танымал фиқһ кітаптары. Әбу Ханифаның «әл-Фиқһул-акбар» еңбегі. </w:t>
            </w:r>
          </w:p>
        </w:tc>
        <w:tc>
          <w:tcPr>
            <w:tcW w:w="1027" w:type="dxa"/>
          </w:tcPr>
          <w:p w:rsidR="000B16A9" w:rsidRPr="00BD6BAA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1A2E88" w:rsidRPr="001A2E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практикалық сабақ. </w:t>
            </w:r>
            <w:r w:rsidR="000B16A9" w:rsidRPr="001A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пәтуа шығарушы орган ҚМДБ Ғұламалар кеңесінің қызметі.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 ғидда мерзімі ұғымы. Ғидда мерзіміндегі әйелге үйленудің үкімі.</w:t>
            </w:r>
          </w:p>
        </w:tc>
        <w:tc>
          <w:tcPr>
            <w:tcW w:w="1027" w:type="dxa"/>
          </w:tcPr>
          <w:p w:rsidR="000B16A9" w:rsidRPr="009B320D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1A2E88" w:rsidRPr="001A2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сабақ.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Құрсақтағы баланың кемістігін анықтау мен емдеудегі заманауи әдістерді қолданудың үкімі</w:t>
            </w:r>
          </w:p>
        </w:tc>
        <w:tc>
          <w:tcPr>
            <w:tcW w:w="1027" w:type="dxa"/>
          </w:tcPr>
          <w:p w:rsidR="000B16A9" w:rsidRPr="009B320D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24611" w:rsidRDefault="00024611" w:rsidP="00024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Үкім шығарғанда қолданылатын терминдер (парыз, уәжіб, сүннет, мустахаб, мубах, макруһ және харам)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 заттарының зекетін заттай берудің үкімі.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Сауда-саттықтағы кепілақша (задаток) алудың үкімі.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Кәріз суларын тазалағаннан кейін қайта қолданудың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1D7E27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ауыстырудың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A6E01" w:rsidRDefault="005A6E01" w:rsidP="005A6E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FA6FEC" w:rsidRDefault="000B16A9" w:rsidP="005A6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E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31F5"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Қазақстандағы трансплантология орталықтарының қызметі. </w:t>
            </w:r>
          </w:p>
        </w:tc>
        <w:tc>
          <w:tcPr>
            <w:tcW w:w="1027" w:type="dxa"/>
          </w:tcPr>
          <w:p w:rsidR="000B16A9" w:rsidRPr="005A6E01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D0306" w:rsidRPr="003212AB" w:rsidTr="00CB5568">
        <w:tc>
          <w:tcPr>
            <w:tcW w:w="876" w:type="dxa"/>
          </w:tcPr>
          <w:p w:rsidR="008D0306" w:rsidRPr="00FA6FEC" w:rsidRDefault="008D0306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8D0306" w:rsidRPr="008D0306" w:rsidRDefault="008D0306" w:rsidP="00663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Қазіргі фиқһ зерттеуіндегі мәселелер</w:t>
            </w:r>
          </w:p>
        </w:tc>
        <w:tc>
          <w:tcPr>
            <w:tcW w:w="1027" w:type="dxa"/>
          </w:tcPr>
          <w:p w:rsidR="008D0306" w:rsidRPr="00FA6FEC" w:rsidRDefault="008D0306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8D0306" w:rsidRPr="00FA6FEC" w:rsidRDefault="008D0306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құрамындағы қоспалардың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1D7E27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B16A9" w:rsidRPr="008D0306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құрмет көрсетудің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03" w:type="dxa"/>
          </w:tcPr>
          <w:p w:rsidR="000B16A9" w:rsidRPr="00FA6FEC" w:rsidRDefault="009B320D" w:rsidP="00663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Спираль салдырудың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A978C2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Етеккір қанын дәрімен тоқтату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EA3A7D" w:rsidRPr="00EA3A7D" w:rsidTr="00CB5568">
        <w:tc>
          <w:tcPr>
            <w:tcW w:w="876" w:type="dxa"/>
          </w:tcPr>
          <w:p w:rsidR="00EA3A7D" w:rsidRPr="00FA6FEC" w:rsidRDefault="00EA3A7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EA3A7D" w:rsidRDefault="00EA3A7D" w:rsidP="00EA3A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EA3A7D" w:rsidRPr="00FA6FEC" w:rsidRDefault="00EA3A7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Фиқһ ілімінде халал мен харам ұғымы</w:t>
            </w:r>
          </w:p>
        </w:tc>
        <w:tc>
          <w:tcPr>
            <w:tcW w:w="1027" w:type="dxa"/>
          </w:tcPr>
          <w:p w:rsidR="00EA3A7D" w:rsidRPr="00FA6FEC" w:rsidRDefault="00EA3A7D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EA3A7D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B16A9" w:rsidRPr="00FA6FEC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EA3A7D" w:rsidRDefault="000B16A9" w:rsidP="00EA3A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EA3A7D" w:rsidRPr="00EA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353243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16A9" w:rsidRPr="00FA6FEC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EA3A7D" w:rsidRDefault="000B16A9" w:rsidP="000B1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3A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353243" w:rsidRDefault="00353243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қайраткерлерін еске алып, бір минут үнсіздік сақтау шариғатқа қайшы ма?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 қабірлерін зиярат етудің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алып қашудың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спирті бар дәрі-дәрмекті қолданудың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27217" w:rsidRPr="00A27217" w:rsidTr="00CB5568">
        <w:tc>
          <w:tcPr>
            <w:tcW w:w="876" w:type="dxa"/>
          </w:tcPr>
          <w:p w:rsidR="00A27217" w:rsidRPr="00FA6FEC" w:rsidRDefault="00A27217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A27217" w:rsidRDefault="00A27217" w:rsidP="00A27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A27217" w:rsidRPr="00FA6FEC" w:rsidRDefault="00A27217" w:rsidP="00A27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Исламда зәрулік жағдайына талдау жасау</w:t>
            </w:r>
          </w:p>
        </w:tc>
        <w:tc>
          <w:tcPr>
            <w:tcW w:w="1027" w:type="dxa"/>
          </w:tcPr>
          <w:p w:rsidR="00A27217" w:rsidRPr="00FA6FEC" w:rsidRDefault="00A27217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A27217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91108B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зайырлы білім алуға көзқарасы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түсік жасатудың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8D0306" w:rsidRPr="008D0306" w:rsidTr="00CB5568">
        <w:tc>
          <w:tcPr>
            <w:tcW w:w="876" w:type="dxa"/>
          </w:tcPr>
          <w:p w:rsidR="008D0306" w:rsidRPr="00FA6FEC" w:rsidRDefault="008D0306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8D0306" w:rsidRPr="008D0306" w:rsidRDefault="008D0306" w:rsidP="00663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Қазақстандағы фиқһи мәселелер. </w:t>
            </w:r>
          </w:p>
        </w:tc>
        <w:tc>
          <w:tcPr>
            <w:tcW w:w="1027" w:type="dxa"/>
          </w:tcPr>
          <w:p w:rsidR="008D0306" w:rsidRPr="00FA6FEC" w:rsidRDefault="008D0306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8D0306" w:rsidRPr="00FA6FEC" w:rsidRDefault="008D0306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«Азаматтық некенің»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8D0306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етудің маңызы мен адал кәсіп туралы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27217" w:rsidRPr="00A27217" w:rsidTr="00CB5568">
        <w:tc>
          <w:tcPr>
            <w:tcW w:w="876" w:type="dxa"/>
          </w:tcPr>
          <w:p w:rsidR="00A27217" w:rsidRPr="00FA6FEC" w:rsidRDefault="00A27217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A27217" w:rsidRDefault="00A27217" w:rsidP="00A27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A27217" w:rsidRPr="00FA6FEC" w:rsidRDefault="00A27217" w:rsidP="00A27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банктарының жұмыс істеу ерекшелігі</w:t>
            </w:r>
            <w:r w:rsidR="001D7E27" w:rsidRPr="001D7E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D7E2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Қазақстандағы «Экоменд» орталығының қызметі</w:t>
            </w:r>
          </w:p>
        </w:tc>
        <w:tc>
          <w:tcPr>
            <w:tcW w:w="1027" w:type="dxa"/>
          </w:tcPr>
          <w:p w:rsidR="00A27217" w:rsidRPr="00FA6FEC" w:rsidRDefault="00A27217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A27217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 мүшесін ауыстырудың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«Тəкфир» сөзінің мағынасы жəне оның қазіргі таңдағы мұсылмандардың сеніміне қатысы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FA6FEC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Құрсақ ана (суррогатты ана) болудың шариғи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A978C2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Хижаб туралы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0679D" w:rsidRPr="00A27217" w:rsidTr="00CB5568">
        <w:tc>
          <w:tcPr>
            <w:tcW w:w="876" w:type="dxa"/>
          </w:tcPr>
          <w:p w:rsidR="0050679D" w:rsidRPr="00FA6FEC" w:rsidRDefault="0050679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0679D" w:rsidRPr="0050679D" w:rsidRDefault="0050679D" w:rsidP="0050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</w:p>
          <w:p w:rsidR="0050679D" w:rsidRPr="00FA6FEC" w:rsidRDefault="0050679D" w:rsidP="0050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қоғамы және хижап мәселесі</w:t>
            </w:r>
          </w:p>
        </w:tc>
        <w:tc>
          <w:tcPr>
            <w:tcW w:w="1027" w:type="dxa"/>
          </w:tcPr>
          <w:p w:rsidR="0050679D" w:rsidRPr="00FA6FEC" w:rsidRDefault="0050679D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0679D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91108B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Тәспі ұстаудың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құқықтар мен түпкі саудалық белгілерді қорғау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F29FA" w:rsidRDefault="000F29FA" w:rsidP="00227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335D07" w:rsidRDefault="000B16A9" w:rsidP="002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2734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Смс</w:t>
            </w:r>
            <w:r w:rsidR="00227347"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2734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пен талақ айту мәселесі</w:t>
            </w:r>
            <w:r w:rsidR="00335D07" w:rsidRPr="00335D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027" w:type="dxa"/>
          </w:tcPr>
          <w:p w:rsidR="000B16A9" w:rsidRPr="000F29FA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1D7E27" w:rsidRDefault="000B16A9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D7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0B16A9" w:rsidRPr="00FA6FEC" w:rsidRDefault="009B320D" w:rsidP="0022734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kk-KZ"/>
              </w:rPr>
            </w:pPr>
            <w:proofErr w:type="gramStart"/>
            <w:r w:rsidRPr="001A0B1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  <w:proofErr w:type="gramEnd"/>
            <w:r w:rsidRPr="001A0B1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1A0B19" w:rsidRPr="001A0B1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дәріс.</w:t>
            </w:r>
            <w:r w:rsidR="001A0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Каспи голд картасының бонусы мәселесі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22734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15 </w:t>
            </w:r>
            <w:proofErr w:type="spellStart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Каспи ред бөліп төлеу қызметіне қатысты мәселе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0F29FA" w:rsidRDefault="000F29FA" w:rsidP="000F29F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F29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0F2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50679D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50679D" w:rsidRDefault="000B16A9" w:rsidP="000B1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0B16A9" w:rsidRPr="0050679D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50679D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2A2DA2" w:rsidRPr="001A0B19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91AA8" w:rsidRPr="00614A4C" w:rsidRDefault="002A2DA2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 </w:t>
      </w:r>
      <w:r w:rsidR="00F76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Жұбаназарова </w:t>
      </w:r>
    </w:p>
    <w:p w:rsidR="00614A4C" w:rsidRDefault="00391AA8" w:rsidP="006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391AA8" w:rsidRPr="00614A4C" w:rsidRDefault="00391AA8" w:rsidP="006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</w:t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Құрманалиева </w:t>
      </w:r>
    </w:p>
    <w:p w:rsidR="00614A4C" w:rsidRDefault="00614A4C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1AA8" w:rsidRPr="00614A4C" w:rsidRDefault="00391AA8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</w:t>
      </w:r>
      <w:r w:rsidR="00764034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Қ.С.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Бағашаров </w:t>
      </w:r>
    </w:p>
    <w:p w:rsidR="002A2DA2" w:rsidRPr="00FA6FEC" w:rsidRDefault="002A2DA2" w:rsidP="00F87C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4A63" w:rsidRPr="00FA6FEC" w:rsidRDefault="00DD4A63" w:rsidP="00DD4A6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37735" w:rsidRPr="00FA6FEC" w:rsidRDefault="00437735" w:rsidP="002A2D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735" w:rsidRPr="00FA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abstractNum w:abstractNumId="5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01B44"/>
    <w:rsid w:val="00024611"/>
    <w:rsid w:val="000459A0"/>
    <w:rsid w:val="0008231A"/>
    <w:rsid w:val="000B16A9"/>
    <w:rsid w:val="000B61C4"/>
    <w:rsid w:val="000E3ABE"/>
    <w:rsid w:val="000F0D05"/>
    <w:rsid w:val="000F29FA"/>
    <w:rsid w:val="00114DD6"/>
    <w:rsid w:val="00116301"/>
    <w:rsid w:val="00122B3C"/>
    <w:rsid w:val="00130F21"/>
    <w:rsid w:val="00131FDC"/>
    <w:rsid w:val="00137A76"/>
    <w:rsid w:val="001A0B19"/>
    <w:rsid w:val="001A2E88"/>
    <w:rsid w:val="001C0C2D"/>
    <w:rsid w:val="001D6CEC"/>
    <w:rsid w:val="001D7E27"/>
    <w:rsid w:val="0020684A"/>
    <w:rsid w:val="00227347"/>
    <w:rsid w:val="002554AD"/>
    <w:rsid w:val="002A2DA2"/>
    <w:rsid w:val="002C50B3"/>
    <w:rsid w:val="002D3E19"/>
    <w:rsid w:val="002E3C4B"/>
    <w:rsid w:val="002E7014"/>
    <w:rsid w:val="00312CF7"/>
    <w:rsid w:val="0031361C"/>
    <w:rsid w:val="003212AB"/>
    <w:rsid w:val="00335D07"/>
    <w:rsid w:val="00346F41"/>
    <w:rsid w:val="00353243"/>
    <w:rsid w:val="00353252"/>
    <w:rsid w:val="00370514"/>
    <w:rsid w:val="00385F55"/>
    <w:rsid w:val="00391AA8"/>
    <w:rsid w:val="003D6B0F"/>
    <w:rsid w:val="004025BE"/>
    <w:rsid w:val="00437735"/>
    <w:rsid w:val="0044155A"/>
    <w:rsid w:val="004511BE"/>
    <w:rsid w:val="004530FA"/>
    <w:rsid w:val="00454BBC"/>
    <w:rsid w:val="004637CA"/>
    <w:rsid w:val="00481CA5"/>
    <w:rsid w:val="0048240C"/>
    <w:rsid w:val="00483A47"/>
    <w:rsid w:val="00493AA4"/>
    <w:rsid w:val="004E4F35"/>
    <w:rsid w:val="0050679D"/>
    <w:rsid w:val="005933BF"/>
    <w:rsid w:val="005A6E01"/>
    <w:rsid w:val="005B40BA"/>
    <w:rsid w:val="005C762A"/>
    <w:rsid w:val="005E7067"/>
    <w:rsid w:val="005F5DD0"/>
    <w:rsid w:val="00614A4C"/>
    <w:rsid w:val="006345DB"/>
    <w:rsid w:val="00660BAF"/>
    <w:rsid w:val="006631F5"/>
    <w:rsid w:val="006763BB"/>
    <w:rsid w:val="006A607B"/>
    <w:rsid w:val="006C13A1"/>
    <w:rsid w:val="006E3AD3"/>
    <w:rsid w:val="006E52DD"/>
    <w:rsid w:val="00720EAD"/>
    <w:rsid w:val="007235F0"/>
    <w:rsid w:val="00727149"/>
    <w:rsid w:val="0073139F"/>
    <w:rsid w:val="007438CB"/>
    <w:rsid w:val="00764034"/>
    <w:rsid w:val="007B2645"/>
    <w:rsid w:val="007D4CBD"/>
    <w:rsid w:val="007D6482"/>
    <w:rsid w:val="007F4507"/>
    <w:rsid w:val="00800E11"/>
    <w:rsid w:val="00830A80"/>
    <w:rsid w:val="00853F9F"/>
    <w:rsid w:val="0088223E"/>
    <w:rsid w:val="008969E5"/>
    <w:rsid w:val="008A525A"/>
    <w:rsid w:val="008A543C"/>
    <w:rsid w:val="008B2D51"/>
    <w:rsid w:val="008D0306"/>
    <w:rsid w:val="008E5CFE"/>
    <w:rsid w:val="0091108B"/>
    <w:rsid w:val="00934043"/>
    <w:rsid w:val="00934299"/>
    <w:rsid w:val="0098090C"/>
    <w:rsid w:val="009B1187"/>
    <w:rsid w:val="009B1C1C"/>
    <w:rsid w:val="009B320D"/>
    <w:rsid w:val="009C3CB8"/>
    <w:rsid w:val="00A02B00"/>
    <w:rsid w:val="00A103A3"/>
    <w:rsid w:val="00A27217"/>
    <w:rsid w:val="00A93919"/>
    <w:rsid w:val="00A978C2"/>
    <w:rsid w:val="00AB613A"/>
    <w:rsid w:val="00AF57C1"/>
    <w:rsid w:val="00B01B46"/>
    <w:rsid w:val="00B500CE"/>
    <w:rsid w:val="00B5257A"/>
    <w:rsid w:val="00B8203A"/>
    <w:rsid w:val="00BD6BAA"/>
    <w:rsid w:val="00BE3DF5"/>
    <w:rsid w:val="00BF4D6B"/>
    <w:rsid w:val="00C66A92"/>
    <w:rsid w:val="00C75C70"/>
    <w:rsid w:val="00CB352D"/>
    <w:rsid w:val="00CC6A85"/>
    <w:rsid w:val="00D24599"/>
    <w:rsid w:val="00D315AD"/>
    <w:rsid w:val="00D93F1A"/>
    <w:rsid w:val="00DC25FE"/>
    <w:rsid w:val="00DC69EF"/>
    <w:rsid w:val="00DD4A63"/>
    <w:rsid w:val="00DE3AF7"/>
    <w:rsid w:val="00E369EE"/>
    <w:rsid w:val="00E61BA9"/>
    <w:rsid w:val="00E7456A"/>
    <w:rsid w:val="00EA3A7D"/>
    <w:rsid w:val="00F21D0E"/>
    <w:rsid w:val="00F759B7"/>
    <w:rsid w:val="00F76B37"/>
    <w:rsid w:val="00F87CE4"/>
    <w:rsid w:val="00FA6FEC"/>
    <w:rsid w:val="00FC2060"/>
    <w:rsid w:val="00FE0C35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8027-E85B-4E9C-A21E-9BFEB457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55"/>
  </w:style>
  <w:style w:type="paragraph" w:styleId="1">
    <w:name w:val="heading 1"/>
    <w:basedOn w:val="a"/>
    <w:next w:val="a"/>
    <w:link w:val="10"/>
    <w:uiPriority w:val="99"/>
    <w:qFormat/>
    <w:rsid w:val="002A2D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2A2D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2D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A2D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A2DA2"/>
    <w:rPr>
      <w:rFonts w:cs="Times New Roman"/>
    </w:rPr>
  </w:style>
  <w:style w:type="character" w:styleId="a6">
    <w:name w:val="Hyperlink"/>
    <w:basedOn w:val="a0"/>
    <w:uiPriority w:val="99"/>
    <w:unhideWhenUsed/>
    <w:rsid w:val="002A2D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2A2DA2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2DA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A2DA2"/>
    <w:pPr>
      <w:ind w:left="720"/>
      <w:contextualSpacing/>
    </w:pPr>
    <w:rPr>
      <w:rFonts w:eastAsiaTheme="minorEastAsia"/>
      <w:lang w:eastAsia="ru-RU"/>
    </w:rPr>
  </w:style>
  <w:style w:type="paragraph" w:styleId="aa">
    <w:name w:val="footer"/>
    <w:basedOn w:val="a"/>
    <w:link w:val="ab"/>
    <w:rsid w:val="002A2D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A2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A2DA2"/>
    <w:pPr>
      <w:spacing w:after="0" w:line="240" w:lineRule="auto"/>
    </w:pPr>
    <w:rPr>
      <w:rFonts w:eastAsiaTheme="minorEastAsia"/>
      <w:lang w:eastAsia="ru-RU"/>
    </w:rPr>
  </w:style>
  <w:style w:type="paragraph" w:styleId="ad">
    <w:name w:val="Title"/>
    <w:basedOn w:val="a"/>
    <w:link w:val="ae"/>
    <w:qFormat/>
    <w:rsid w:val="00FC20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FC20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yat.kz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hab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daiberdi198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la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2017-10-23T11:06:00Z</cp:lastPrinted>
  <dcterms:created xsi:type="dcterms:W3CDTF">2018-10-26T10:00:00Z</dcterms:created>
  <dcterms:modified xsi:type="dcterms:W3CDTF">2018-10-26T10:00:00Z</dcterms:modified>
</cp:coreProperties>
</file>